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01D00" w:rsidRDefault="00601D00" w:rsidP="00601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D0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01D00" w:rsidRDefault="00601D00" w:rsidP="00601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D00">
        <w:rPr>
          <w:rFonts w:ascii="Times New Roman" w:hAnsi="Times New Roman" w:cs="Times New Roman"/>
          <w:b/>
          <w:sz w:val="28"/>
          <w:szCs w:val="28"/>
        </w:rPr>
        <w:t>К РАБОЧЕЙ ПРОГРАММЕ ПО БИОЛОГИИ ДЛЯ 5-9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 ШКОЛЫ ПО ФГ</w:t>
      </w:r>
      <w:r w:rsidRPr="00601D00">
        <w:rPr>
          <w:rFonts w:ascii="Times New Roman" w:hAnsi="Times New Roman" w:cs="Times New Roman"/>
          <w:b/>
          <w:sz w:val="28"/>
          <w:szCs w:val="28"/>
        </w:rPr>
        <w:t>ОС ООО</w:t>
      </w:r>
    </w:p>
    <w:p w:rsidR="00601D00" w:rsidRDefault="00601D00" w:rsidP="00601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для 5-9 классов общеобразовательной школы </w:t>
      </w:r>
      <w:r w:rsidRPr="00863EF8"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601D00" w:rsidRDefault="00601D00" w:rsidP="00601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</w:t>
      </w:r>
      <w:r w:rsidR="000757BA">
        <w:rPr>
          <w:rFonts w:ascii="Times New Roman" w:hAnsi="Times New Roman" w:cs="Times New Roman"/>
          <w:sz w:val="28"/>
          <w:szCs w:val="28"/>
        </w:rPr>
        <w:t>;</w:t>
      </w:r>
    </w:p>
    <w:p w:rsidR="000757BA" w:rsidRPr="000757BA" w:rsidRDefault="000757BA" w:rsidP="00863EF8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57BA">
        <w:rPr>
          <w:rFonts w:ascii="Times New Roman" w:hAnsi="Times New Roman" w:cs="Times New Roman"/>
          <w:sz w:val="28"/>
          <w:szCs w:val="28"/>
        </w:rPr>
        <w:t>сборника</w:t>
      </w:r>
      <w:r w:rsidRPr="000757B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Pr="000757BA">
        <w:rPr>
          <w:rFonts w:ascii="Times New Roman" w:hAnsi="Times New Roman" w:cs="Times New Roman"/>
          <w:iCs/>
          <w:sz w:val="28"/>
          <w:szCs w:val="28"/>
        </w:rPr>
        <w:t xml:space="preserve">  И.Н. Пономарёвой, В.С. </w:t>
      </w:r>
      <w:proofErr w:type="spellStart"/>
      <w:r w:rsidRPr="000757BA">
        <w:rPr>
          <w:rFonts w:ascii="Times New Roman" w:hAnsi="Times New Roman" w:cs="Times New Roman"/>
          <w:iCs/>
          <w:sz w:val="28"/>
          <w:szCs w:val="28"/>
        </w:rPr>
        <w:t>Кучменко</w:t>
      </w:r>
      <w:proofErr w:type="spellEnd"/>
      <w:r w:rsidRPr="000757BA">
        <w:rPr>
          <w:rFonts w:ascii="Times New Roman" w:hAnsi="Times New Roman" w:cs="Times New Roman"/>
          <w:iCs/>
          <w:sz w:val="28"/>
          <w:szCs w:val="28"/>
        </w:rPr>
        <w:t xml:space="preserve">, О.А. Корниловой, А.Г. </w:t>
      </w:r>
      <w:proofErr w:type="spellStart"/>
      <w:r w:rsidRPr="000757BA">
        <w:rPr>
          <w:rFonts w:ascii="Times New Roman" w:hAnsi="Times New Roman" w:cs="Times New Roman"/>
          <w:iCs/>
          <w:sz w:val="28"/>
          <w:szCs w:val="28"/>
        </w:rPr>
        <w:t>Драгомиловой</w:t>
      </w:r>
      <w:proofErr w:type="spellEnd"/>
      <w:r w:rsidRPr="000757BA">
        <w:rPr>
          <w:rFonts w:ascii="Times New Roman" w:hAnsi="Times New Roman" w:cs="Times New Roman"/>
          <w:iCs/>
          <w:sz w:val="28"/>
          <w:szCs w:val="28"/>
        </w:rPr>
        <w:t xml:space="preserve">, Т.С. Суховой. </w:t>
      </w:r>
      <w:r w:rsidRPr="000757BA">
        <w:rPr>
          <w:rFonts w:ascii="Times New Roman" w:hAnsi="Times New Roman" w:cs="Times New Roman"/>
          <w:bCs/>
          <w:sz w:val="28"/>
          <w:szCs w:val="28"/>
        </w:rPr>
        <w:t>Биология</w:t>
      </w:r>
      <w:r w:rsidRPr="000757BA">
        <w:rPr>
          <w:rFonts w:ascii="Times New Roman" w:hAnsi="Times New Roman" w:cs="Times New Roman"/>
          <w:sz w:val="28"/>
          <w:szCs w:val="28"/>
        </w:rPr>
        <w:t xml:space="preserve">: 5–9 классы: программы. / — М.: </w:t>
      </w:r>
      <w:proofErr w:type="spellStart"/>
      <w:r w:rsidRPr="000757BA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757BA">
        <w:rPr>
          <w:rFonts w:ascii="Times New Roman" w:hAnsi="Times New Roman" w:cs="Times New Roman"/>
          <w:sz w:val="28"/>
          <w:szCs w:val="28"/>
        </w:rPr>
        <w:t>,</w:t>
      </w:r>
      <w:r w:rsidRPr="000757B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57BA">
        <w:rPr>
          <w:rFonts w:ascii="Times New Roman" w:hAnsi="Times New Roman" w:cs="Times New Roman"/>
          <w:sz w:val="28"/>
          <w:szCs w:val="28"/>
        </w:rPr>
        <w:t>2013.</w:t>
      </w:r>
      <w:r w:rsidRPr="0015235B">
        <w:rPr>
          <w:rFonts w:cs="NewBaskervilleC-Roman"/>
          <w:u w:val="single"/>
        </w:rPr>
        <w:t xml:space="preserve"> </w:t>
      </w:r>
    </w:p>
    <w:p w:rsidR="000757BA" w:rsidRDefault="000757BA" w:rsidP="00863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>
        <w:rPr>
          <w:rFonts w:ascii="Times New Roman" w:hAnsi="Times New Roman" w:cs="Times New Roman"/>
          <w:sz w:val="28"/>
          <w:szCs w:val="28"/>
        </w:rPr>
        <w:t xml:space="preserve"> 272 часа за 5 лет обучения (34часа в 5 классе, 34часа в 6 классе, 68 часов в 7 классе, 68 часов в 8 классе, 68 часов в 9 классе).</w:t>
      </w:r>
    </w:p>
    <w:p w:rsidR="00863EF8" w:rsidRDefault="000757BA" w:rsidP="00863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 w:rsidR="00863EF8">
        <w:rPr>
          <w:rFonts w:ascii="Times New Roman" w:hAnsi="Times New Roman" w:cs="Times New Roman"/>
          <w:sz w:val="28"/>
          <w:szCs w:val="28"/>
        </w:rPr>
        <w:t xml:space="preserve"> по биологии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EF8" w:rsidRDefault="00863EF8" w:rsidP="00863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Сухова Т.С., Строганов В.А.  Биология. 5–6 классы - М.: </w:t>
      </w:r>
      <w:proofErr w:type="spellStart"/>
      <w:r>
        <w:rPr>
          <w:rFonts w:ascii="Times New Roman" w:hAnsi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/>
          <w:sz w:val="28"/>
          <w:szCs w:val="28"/>
        </w:rPr>
        <w:t>, 2014</w:t>
      </w:r>
      <w:r w:rsidR="008810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881009">
        <w:rPr>
          <w:rFonts w:ascii="Times New Roman" w:hAnsi="Times New Roman"/>
          <w:sz w:val="28"/>
          <w:szCs w:val="28"/>
        </w:rPr>
        <w:t>;</w:t>
      </w:r>
    </w:p>
    <w:p w:rsidR="00881009" w:rsidRDefault="00881009" w:rsidP="00881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И.Н. Пономарева, О.А. Корнилова,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Биология: 7 класс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Граф, 2014г.;</w:t>
      </w:r>
    </w:p>
    <w:p w:rsidR="00881009" w:rsidRDefault="00881009" w:rsidP="00881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8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В.М. Константинов, В.Г. Бабенко,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Биология: 8 класс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Граф, 2015г.;</w:t>
      </w:r>
    </w:p>
    <w:p w:rsidR="000757BA" w:rsidRPr="00881009" w:rsidRDefault="00881009" w:rsidP="0088100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Драгомилов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Р.Д. Маш Биология 9 класс,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Граф», 2017г.</w:t>
      </w:r>
    </w:p>
    <w:p w:rsidR="002A4220" w:rsidRPr="00863EF8" w:rsidRDefault="000757BA" w:rsidP="00601D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EF8">
        <w:rPr>
          <w:rFonts w:ascii="Times New Roman" w:hAnsi="Times New Roman" w:cs="Times New Roman"/>
          <w:b/>
          <w:sz w:val="28"/>
          <w:szCs w:val="28"/>
        </w:rPr>
        <w:t xml:space="preserve">Рабочая программа направлена </w:t>
      </w:r>
      <w:proofErr w:type="gramStart"/>
      <w:r w:rsidRPr="00863EF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2A4220" w:rsidRPr="00863EF8">
        <w:rPr>
          <w:rFonts w:ascii="Times New Roman" w:hAnsi="Times New Roman" w:cs="Times New Roman"/>
          <w:b/>
          <w:sz w:val="28"/>
          <w:szCs w:val="28"/>
        </w:rPr>
        <w:t>:</w:t>
      </w:r>
    </w:p>
    <w:p w:rsidR="002A4220" w:rsidRPr="002A4220" w:rsidRDefault="000757BA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Fonts w:ascii="Times New Roman" w:hAnsi="Times New Roman"/>
          <w:sz w:val="28"/>
          <w:szCs w:val="28"/>
        </w:rPr>
        <w:t xml:space="preserve"> </w:t>
      </w:r>
      <w:r w:rsidR="002A4220" w:rsidRPr="002A4220">
        <w:rPr>
          <w:rStyle w:val="600pt"/>
          <w:rFonts w:eastAsia="Times New Roman"/>
          <w:b w:val="0"/>
          <w:bCs/>
          <w:sz w:val="28"/>
          <w:szCs w:val="28"/>
        </w:rPr>
        <w:t>воспитание российской гражданской идентичности: патри</w:t>
      </w:r>
      <w:r w:rsidR="002A4220"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отизма, любви и уважения к Отечеству, чувства гордости за свою Родину, за российскую биологическую науку;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целостного мировоззрения, соответствующе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го современному уровню развития науки и общественной прак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ответственного отношения к учению, готов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том устойчивых познавательных интересов;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коммуникативной компетентности в обра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понимания ценности здорового и безопас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ного образа жизни; усвоение правил индивидуального и кол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лективного безопасного поведения в чрезвычайных ситуациях, угрожающих жизни и здоровью людей;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познавательной и информационной куль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 xml:space="preserve">туры, в том числе развитие навыков самостоятельной работы с учебными пособиями, 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lastRenderedPageBreak/>
        <w:t>книгами, доступными инструментами и техническими средствами информационных технологий;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2A4220" w:rsidRPr="002A4220" w:rsidRDefault="002A4220" w:rsidP="002A4220">
      <w:pPr>
        <w:pStyle w:val="a3"/>
        <w:numPr>
          <w:ilvl w:val="0"/>
          <w:numId w:val="1"/>
        </w:numPr>
        <w:ind w:left="0" w:firstLine="414"/>
        <w:jc w:val="both"/>
        <w:rPr>
          <w:rStyle w:val="600pt"/>
          <w:rFonts w:eastAsia="Times New Roman"/>
          <w:b w:val="0"/>
          <w:sz w:val="28"/>
          <w:szCs w:val="28"/>
        </w:rPr>
      </w:pPr>
      <w:r w:rsidRPr="002A4220">
        <w:rPr>
          <w:rStyle w:val="600pt"/>
          <w:rFonts w:eastAsia="Times New Roman"/>
          <w:b w:val="0"/>
          <w:bCs/>
          <w:sz w:val="28"/>
          <w:szCs w:val="28"/>
        </w:rPr>
        <w:t xml:space="preserve">развитие готовности к решению творческих задач, умения находить адекватные способы поведения и взаимодействия с партнёрами во время учебной и </w:t>
      </w:r>
      <w:proofErr w:type="spellStart"/>
      <w:r w:rsidRPr="002A4220">
        <w:rPr>
          <w:rStyle w:val="600pt"/>
          <w:rFonts w:eastAsia="Times New Roman"/>
          <w:b w:val="0"/>
          <w:bCs/>
          <w:sz w:val="28"/>
          <w:szCs w:val="28"/>
        </w:rPr>
        <w:t>внеучебной</w:t>
      </w:r>
      <w:proofErr w:type="spellEnd"/>
      <w:r w:rsidRPr="002A4220">
        <w:rPr>
          <w:rStyle w:val="600pt"/>
          <w:rFonts w:eastAsia="Times New Roman"/>
          <w:b w:val="0"/>
          <w:bCs/>
          <w:sz w:val="28"/>
          <w:szCs w:val="28"/>
        </w:rPr>
        <w:t xml:space="preserve"> деятельности, спо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собности оценивать проблемные ситуации и оперативно прини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softHyphen/>
        <w:t>мать ответственные решения в различных продуктивных видах деятельности (учебная поис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ково-исследовательская,  проектная </w:t>
      </w:r>
      <w:r w:rsidRPr="002A4220">
        <w:rPr>
          <w:rStyle w:val="600pt"/>
          <w:rFonts w:eastAsia="Times New Roman"/>
          <w:b w:val="0"/>
          <w:bCs/>
          <w:sz w:val="28"/>
          <w:szCs w:val="28"/>
        </w:rPr>
        <w:t>и т. п.).</w:t>
      </w:r>
    </w:p>
    <w:p w:rsidR="002A4220" w:rsidRPr="002A4220" w:rsidRDefault="002A4220" w:rsidP="002A4220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 w:rsidRPr="002A4220"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проверочная работа;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-лабораторная работа;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практическая работа;</w:t>
      </w: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2A4220" w:rsidRDefault="00863EF8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</w:t>
      </w:r>
      <w:r w:rsidR="002A4220">
        <w:rPr>
          <w:rStyle w:val="600pt"/>
          <w:rFonts w:eastAsia="Times New Roman"/>
          <w:b w:val="0"/>
          <w:bCs/>
          <w:sz w:val="28"/>
          <w:szCs w:val="28"/>
        </w:rPr>
        <w:t>амостоятельная работа.</w:t>
      </w:r>
    </w:p>
    <w:p w:rsidR="00863EF8" w:rsidRDefault="00863EF8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Рабочая программа по биологии для 5-9 классов представляет собой целостный документ, включающий разделы: планируемые результаты освоения учебного предмета «Биология»; содержание учебного предмета «Биология»; тематическое планирование.</w:t>
      </w:r>
    </w:p>
    <w:p w:rsidR="00863EF8" w:rsidRDefault="00863EF8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 w:rsidRPr="00863EF8"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>
        <w:rPr>
          <w:rStyle w:val="600pt"/>
          <w:rFonts w:eastAsia="Times New Roman"/>
          <w:b w:val="0"/>
          <w:bCs/>
          <w:sz w:val="28"/>
          <w:szCs w:val="28"/>
        </w:rPr>
        <w:t xml:space="preserve">учитель биологии </w:t>
      </w:r>
      <w:proofErr w:type="gramStart"/>
      <w:r>
        <w:rPr>
          <w:rStyle w:val="600pt"/>
          <w:rFonts w:eastAsia="Times New Roman"/>
          <w:b w:val="0"/>
          <w:bCs/>
          <w:sz w:val="28"/>
          <w:szCs w:val="28"/>
        </w:rPr>
        <w:t>Краевая</w:t>
      </w:r>
      <w:proofErr w:type="gramEnd"/>
      <w:r>
        <w:rPr>
          <w:rStyle w:val="600pt"/>
          <w:rFonts w:eastAsia="Times New Roman"/>
          <w:b w:val="0"/>
          <w:bCs/>
          <w:sz w:val="28"/>
          <w:szCs w:val="28"/>
        </w:rPr>
        <w:t xml:space="preserve"> Г.Н.</w:t>
      </w:r>
    </w:p>
    <w:p w:rsidR="00863EF8" w:rsidRDefault="00863EF8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2A4220" w:rsidRPr="002A4220" w:rsidRDefault="002A4220" w:rsidP="002A4220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sectPr w:rsidR="002A4220" w:rsidRPr="002A4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BaskervilleC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1D00"/>
    <w:rsid w:val="000757BA"/>
    <w:rsid w:val="002A4220"/>
    <w:rsid w:val="00601D00"/>
    <w:rsid w:val="00863EF8"/>
    <w:rsid w:val="0088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A4220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2A4220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2020-03-16T17:15:00Z</dcterms:created>
  <dcterms:modified xsi:type="dcterms:W3CDTF">2020-03-16T18:03:00Z</dcterms:modified>
</cp:coreProperties>
</file>